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4D6" w:rsidRDefault="000F54D6"/>
    <w:p w:rsidR="00EB1A04" w:rsidRDefault="00EB1A04"/>
    <w:p w:rsidR="00EB1A04" w:rsidRDefault="00EB1A04" w:rsidP="00EB1A04">
      <w:pPr>
        <w:jc w:val="center"/>
        <w:rPr>
          <w:b/>
          <w:sz w:val="72"/>
          <w:szCs w:val="72"/>
        </w:rPr>
      </w:pPr>
      <w:r w:rsidRPr="00EB1A04">
        <w:rPr>
          <w:b/>
          <w:sz w:val="72"/>
          <w:szCs w:val="72"/>
        </w:rPr>
        <w:t>Air Freight Weights</w:t>
      </w:r>
    </w:p>
    <w:p w:rsidR="00EB1A04" w:rsidRDefault="00EB1A04" w:rsidP="00EB1A04">
      <w:pPr>
        <w:rPr>
          <w:sz w:val="32"/>
          <w:szCs w:val="32"/>
        </w:rPr>
      </w:pPr>
      <w:r>
        <w:rPr>
          <w:sz w:val="32"/>
          <w:szCs w:val="32"/>
        </w:rPr>
        <w:t>Actual Weight – Real weight of the cargo in Kilos for International</w:t>
      </w:r>
    </w:p>
    <w:p w:rsidR="00EB1A04" w:rsidRDefault="00EB1A04" w:rsidP="00EB1A04">
      <w:pPr>
        <w:rPr>
          <w:sz w:val="32"/>
          <w:szCs w:val="32"/>
        </w:rPr>
      </w:pPr>
      <w:r>
        <w:rPr>
          <w:sz w:val="32"/>
          <w:szCs w:val="32"/>
        </w:rPr>
        <w:t>Volume Weight – The total volume of the cargo in cubic inches divided</w:t>
      </w:r>
    </w:p>
    <w:p w:rsidR="00EB1A04" w:rsidRDefault="00EB1A04" w:rsidP="00EB1A04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By 366 gives you the volume weight in kilos</w:t>
      </w:r>
    </w:p>
    <w:p w:rsidR="00EB1A04" w:rsidRDefault="00EB1A04" w:rsidP="00EB1A04">
      <w:pPr>
        <w:rPr>
          <w:sz w:val="32"/>
          <w:szCs w:val="32"/>
        </w:rPr>
      </w:pPr>
      <w:r>
        <w:rPr>
          <w:sz w:val="32"/>
          <w:szCs w:val="32"/>
        </w:rPr>
        <w:t xml:space="preserve">Chargeable Weight – The greater of the two will be the weight on </w:t>
      </w:r>
    </w:p>
    <w:p w:rsidR="00EB1A04" w:rsidRDefault="00EB1A04" w:rsidP="00EB1A04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Weight would be based</w:t>
      </w:r>
    </w:p>
    <w:p w:rsidR="00EB1A04" w:rsidRDefault="00EB1A04" w:rsidP="00EB1A04">
      <w:pPr>
        <w:rPr>
          <w:sz w:val="32"/>
          <w:szCs w:val="32"/>
        </w:rPr>
      </w:pPr>
    </w:p>
    <w:p w:rsidR="00EB1A04" w:rsidRDefault="00EB1A04" w:rsidP="00EB1A04">
      <w:pPr>
        <w:rPr>
          <w:sz w:val="32"/>
          <w:szCs w:val="32"/>
        </w:rPr>
      </w:pPr>
    </w:p>
    <w:p w:rsidR="00EB1A04" w:rsidRDefault="00EB1A04" w:rsidP="00EB1A04">
      <w:pPr>
        <w:rPr>
          <w:sz w:val="32"/>
          <w:szCs w:val="32"/>
        </w:rPr>
      </w:pPr>
      <w:r>
        <w:rPr>
          <w:sz w:val="32"/>
          <w:szCs w:val="32"/>
        </w:rPr>
        <w:t>Example:</w:t>
      </w:r>
    </w:p>
    <w:p w:rsidR="00EB1A04" w:rsidRDefault="00EB1A04" w:rsidP="00EB1A04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323663">
        <w:rPr>
          <w:sz w:val="32"/>
          <w:szCs w:val="32"/>
        </w:rPr>
        <w:t xml:space="preserve">1 piece - 92 inches by 87 inches by 97 inches 1,940 Kilos actual </w:t>
      </w:r>
    </w:p>
    <w:p w:rsidR="00323663" w:rsidRDefault="00323663" w:rsidP="00EB1A04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weight</w:t>
      </w:r>
      <w:proofErr w:type="gramEnd"/>
    </w:p>
    <w:p w:rsidR="00323663" w:rsidRDefault="00323663" w:rsidP="00EB1A04">
      <w:pPr>
        <w:rPr>
          <w:sz w:val="32"/>
          <w:szCs w:val="32"/>
        </w:rPr>
      </w:pPr>
      <w:r>
        <w:rPr>
          <w:sz w:val="32"/>
          <w:szCs w:val="32"/>
        </w:rPr>
        <w:t xml:space="preserve">     776,388 cubic inches divided by 366 equals 2,121.27 or 2,121 Kilos</w:t>
      </w:r>
    </w:p>
    <w:p w:rsidR="00323663" w:rsidRPr="00EB1A04" w:rsidRDefault="00323663" w:rsidP="00EB1A04">
      <w:pPr>
        <w:rPr>
          <w:sz w:val="32"/>
          <w:szCs w:val="32"/>
        </w:rPr>
      </w:pPr>
      <w:r>
        <w:rPr>
          <w:sz w:val="32"/>
          <w:szCs w:val="32"/>
        </w:rPr>
        <w:t xml:space="preserve">     The rate would be based on 2,121</w:t>
      </w:r>
      <w:r w:rsidR="00A319E1">
        <w:rPr>
          <w:sz w:val="32"/>
          <w:szCs w:val="32"/>
        </w:rPr>
        <w:t>kilos</w:t>
      </w:r>
      <w:bookmarkStart w:id="0" w:name="_GoBack"/>
      <w:bookmarkEnd w:id="0"/>
    </w:p>
    <w:sectPr w:rsidR="00323663" w:rsidRPr="00EB1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A04"/>
    <w:rsid w:val="000F54D6"/>
    <w:rsid w:val="00323663"/>
    <w:rsid w:val="00A319E1"/>
    <w:rsid w:val="00EB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RPI</dc:creator>
  <cp:lastModifiedBy>RPI</cp:lastModifiedBy>
  <cp:revision>1</cp:revision>
  <dcterms:created xsi:type="dcterms:W3CDTF">2017-09-27T15:47:00Z</dcterms:created>
  <dcterms:modified xsi:type="dcterms:W3CDTF">2017-09-27T16:09:00Z</dcterms:modified>
</cp:coreProperties>
</file>